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26"/>
      </w:tblGrid>
      <w:tr w:rsidR="008C1B8D" w:rsidTr="000E5DE5">
        <w:trPr>
          <w:trHeight w:val="13005"/>
        </w:trPr>
        <w:tc>
          <w:tcPr>
            <w:tcW w:w="5826" w:type="dxa"/>
          </w:tcPr>
          <w:p w:rsidR="008C1B8D" w:rsidRDefault="008C1B8D" w:rsidP="008C1B8D"/>
          <w:p w:rsidR="008C1B8D" w:rsidRDefault="004C1A2B" w:rsidP="008C1B8D">
            <w:r>
              <w:rPr>
                <w:noProof/>
                <w:lang w:eastAsia="en-CA"/>
              </w:rPr>
              <w:drawing>
                <wp:inline distT="0" distB="0" distL="0" distR="0" wp14:anchorId="5BEE1E43" wp14:editId="590BE00F">
                  <wp:extent cx="3554043" cy="841393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ain Email Pic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0331" cy="842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1B8D" w:rsidRDefault="008C1B8D" w:rsidP="004C1A2B"/>
          <w:p w:rsidR="008C1B8D" w:rsidRPr="004C1A2B" w:rsidRDefault="00C844A8" w:rsidP="008C1B8D">
            <w:pPr>
              <w:jc w:val="center"/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Need </w:t>
            </w:r>
            <w:r w:rsidR="00E622D3"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an affordable </w:t>
            </w:r>
            <w:r w:rsidR="00FA7215"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way to enhance the image of your r</w:t>
            </w:r>
            <w:bookmarkStart w:id="0" w:name="_GoBack"/>
            <w:bookmarkEnd w:id="0"/>
            <w:r w:rsidR="00FA7215"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estrooms while keeping them</w:t>
            </w:r>
            <w:r w:rsidR="00E622D3"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saf</w:t>
            </w:r>
            <w:r w:rsidR="00FA7215"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 and</w:t>
            </w:r>
            <w:r w:rsidR="00E622D3"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sanitary?</w:t>
            </w:r>
          </w:p>
          <w:p w:rsidR="008C1B8D" w:rsidRPr="004C1A2B" w:rsidRDefault="008C1B8D" w:rsidP="008C1B8D">
            <w:pPr>
              <w:jc w:val="center"/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8C1B8D" w:rsidRPr="004C1A2B" w:rsidRDefault="00E622D3" w:rsidP="008C1B8D">
            <w:pPr>
              <w:jc w:val="center"/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Can’t seem to eli</w:t>
            </w:r>
            <w:r w:rsidR="00FA7215"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minate those ongoing nasty odours?</w:t>
            </w:r>
          </w:p>
          <w:p w:rsidR="008C1B8D" w:rsidRPr="004C1A2B" w:rsidRDefault="008C1B8D" w:rsidP="008C1B8D">
            <w:pPr>
              <w:jc w:val="center"/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8C1B8D" w:rsidRDefault="00FA7215" w:rsidP="00FA7215">
            <w:pPr>
              <w:jc w:val="center"/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Paper towel and hand soap dispensers broken and falling off the walls?</w:t>
            </w:r>
          </w:p>
          <w:p w:rsidR="00FA7215" w:rsidRPr="004C1A2B" w:rsidRDefault="00FA7215" w:rsidP="00FA7215">
            <w:pPr>
              <w:jc w:val="center"/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8C1B8D" w:rsidRPr="003A0938" w:rsidRDefault="00FA7215" w:rsidP="003A0938">
            <w:pPr>
              <w:jc w:val="center"/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i/>
                <w:color w:val="4472C4" w:themeColor="accent5"/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Looking for hand sanitizer systems to help control the spread of germs throughout your facility?</w:t>
            </w:r>
          </w:p>
          <w:p w:rsidR="008C1B8D" w:rsidRDefault="008C1B8D" w:rsidP="008C1B8D"/>
          <w:p w:rsidR="008C1B8D" w:rsidRDefault="004C1A2B" w:rsidP="00C844A8">
            <w:pPr>
              <w:jc w:val="center"/>
            </w:pPr>
            <w:r>
              <w:t>1 (</w:t>
            </w:r>
            <w:r w:rsidR="00E622D3">
              <w:t>844) 4-ECOSAN</w:t>
            </w:r>
          </w:p>
          <w:p w:rsidR="00E622D3" w:rsidRDefault="00E622D3" w:rsidP="004C1A2B">
            <w:pPr>
              <w:jc w:val="center"/>
            </w:pPr>
          </w:p>
          <w:p w:rsidR="00E622D3" w:rsidRDefault="00E622D3" w:rsidP="004C1A2B">
            <w:pPr>
              <w:jc w:val="center"/>
            </w:pPr>
            <w:r>
              <w:t>service@ecosan.ca</w:t>
            </w:r>
          </w:p>
          <w:p w:rsidR="008C1B8D" w:rsidRDefault="008C1B8D" w:rsidP="008C1B8D"/>
          <w:p w:rsidR="004C1A2B" w:rsidRPr="004C1A2B" w:rsidRDefault="00E622D3" w:rsidP="008C1B8D">
            <w:pPr>
              <w:jc w:val="center"/>
              <w:rPr>
                <w:sz w:val="28"/>
                <w:szCs w:val="28"/>
              </w:rPr>
            </w:pPr>
            <w:hyperlink r:id="rId6" w:history="1">
              <w:r w:rsidRPr="009B1FF9">
                <w:rPr>
                  <w:rStyle w:val="Hyperlink"/>
                  <w:sz w:val="28"/>
                  <w:szCs w:val="28"/>
                </w:rPr>
                <w:t>www.ecosan.ca</w:t>
              </w:r>
            </w:hyperlink>
            <w:r>
              <w:rPr>
                <w:sz w:val="28"/>
                <w:szCs w:val="28"/>
              </w:rPr>
              <w:t xml:space="preserve">  </w:t>
            </w:r>
          </w:p>
          <w:p w:rsidR="004C1A2B" w:rsidRDefault="004C1A2B" w:rsidP="008C1B8D">
            <w:pPr>
              <w:jc w:val="center"/>
            </w:pPr>
          </w:p>
          <w:p w:rsidR="004C1A2B" w:rsidRDefault="003A0938" w:rsidP="008C1B8D">
            <w:pPr>
              <w:jc w:val="center"/>
            </w:pPr>
            <w:r>
              <w:t xml:space="preserve">Our </w:t>
            </w:r>
            <w:r w:rsidR="00386CD4">
              <w:t>eco</w:t>
            </w:r>
            <w:r w:rsidR="008C1B8D">
              <w:t>-friendly, weekly restroom sanitizing and supply service provide</w:t>
            </w:r>
            <w:r w:rsidR="004C1A2B">
              <w:t>s</w:t>
            </w:r>
            <w:r w:rsidR="008C1B8D">
              <w:t xml:space="preserve"> a professional restroom solution allowing y</w:t>
            </w:r>
            <w:r w:rsidR="004C1A2B">
              <w:t>ou to focus on what you do best;</w:t>
            </w:r>
            <w:r w:rsidR="008C1B8D">
              <w:t xml:space="preserve"> running you</w:t>
            </w:r>
            <w:r w:rsidR="004C1A2B">
              <w:t>r business</w:t>
            </w:r>
          </w:p>
          <w:p w:rsidR="008C1B8D" w:rsidRDefault="004C1A2B" w:rsidP="008C1B8D">
            <w:pPr>
              <w:jc w:val="center"/>
            </w:pPr>
            <w:proofErr w:type="gramStart"/>
            <w:r>
              <w:t>and</w:t>
            </w:r>
            <w:proofErr w:type="gramEnd"/>
            <w:r>
              <w:t xml:space="preserve"> ensuring the satisfaction of your customers</w:t>
            </w:r>
            <w:r w:rsidR="008C1B8D">
              <w:t>!</w:t>
            </w:r>
          </w:p>
          <w:p w:rsidR="008C1B8D" w:rsidRDefault="008C1B8D" w:rsidP="008C1B8D"/>
          <w:p w:rsidR="004C1A2B" w:rsidRDefault="003A0938" w:rsidP="004C1A2B">
            <w:pPr>
              <w:jc w:val="center"/>
            </w:pPr>
            <w:r>
              <w:t xml:space="preserve">Using our hospital grade </w:t>
            </w:r>
            <w:r w:rsidR="004C1A2B">
              <w:t xml:space="preserve">sanitizing solutions, we </w:t>
            </w:r>
            <w:r>
              <w:t>thoroughly detail</w:t>
            </w:r>
            <w:r w:rsidR="00E622D3">
              <w:t xml:space="preserve"> your toilets, sinks, urinals</w:t>
            </w:r>
          </w:p>
          <w:p w:rsidR="004C1A2B" w:rsidRDefault="004C1A2B" w:rsidP="004C1A2B">
            <w:pPr>
              <w:jc w:val="center"/>
            </w:pPr>
            <w:r>
              <w:t>and mirrors to eliminate 99.9% of ha</w:t>
            </w:r>
            <w:r w:rsidR="00386CD4">
              <w:t xml:space="preserve">rmful and odour-causing germs, </w:t>
            </w:r>
            <w:r>
              <w:t>ensuring a safe and sanitary environment</w:t>
            </w:r>
          </w:p>
          <w:p w:rsidR="008C1B8D" w:rsidRDefault="00E622D3" w:rsidP="004C1A2B">
            <w:pPr>
              <w:jc w:val="center"/>
            </w:pPr>
            <w:proofErr w:type="gramStart"/>
            <w:r>
              <w:t>for</w:t>
            </w:r>
            <w:proofErr w:type="gramEnd"/>
            <w:r>
              <w:t xml:space="preserve"> your customers and staff.</w:t>
            </w:r>
          </w:p>
          <w:p w:rsidR="008C1B8D" w:rsidRDefault="008C1B8D" w:rsidP="008C1B8D"/>
          <w:p w:rsidR="008C1B8D" w:rsidRPr="004C1A2B" w:rsidRDefault="008C1B8D" w:rsidP="008C1B8D">
            <w:pPr>
              <w:rPr>
                <w:b/>
              </w:rPr>
            </w:pPr>
            <w:r w:rsidRPr="004C1A2B">
              <w:rPr>
                <w:b/>
              </w:rPr>
              <w:t>-- -- -- -- -- -- -- -- -- -- -- -- -- -- -- -- -- -- -- -- -- -- -- -- -- -- -- -- -- --</w:t>
            </w:r>
          </w:p>
          <w:p w:rsidR="008C1B8D" w:rsidRPr="004C1A2B" w:rsidRDefault="004C1A2B" w:rsidP="004C1A2B">
            <w:pPr>
              <w:jc w:val="center"/>
              <w:rPr>
                <w:b/>
                <w:sz w:val="32"/>
                <w:szCs w:val="32"/>
              </w:rPr>
            </w:pPr>
            <w:r w:rsidRPr="004C1A2B">
              <w:rPr>
                <w:b/>
                <w:sz w:val="32"/>
                <w:szCs w:val="32"/>
              </w:rPr>
              <w:t xml:space="preserve">- </w:t>
            </w:r>
            <w:r w:rsidR="008C1B8D" w:rsidRPr="004C1A2B">
              <w:rPr>
                <w:b/>
                <w:sz w:val="32"/>
                <w:szCs w:val="32"/>
              </w:rPr>
              <w:t>LIMITED TIME OFFER</w:t>
            </w:r>
            <w:r w:rsidRPr="004C1A2B">
              <w:rPr>
                <w:b/>
                <w:sz w:val="32"/>
                <w:szCs w:val="32"/>
              </w:rPr>
              <w:t xml:space="preserve"> -</w:t>
            </w:r>
          </w:p>
          <w:p w:rsidR="004C1A2B" w:rsidRPr="004C1A2B" w:rsidRDefault="004C1A2B" w:rsidP="008C1B8D"/>
          <w:p w:rsidR="008C1B8D" w:rsidRDefault="004C1A2B" w:rsidP="00E622D3">
            <w:r w:rsidRPr="00E622D3">
              <w:rPr>
                <w:b/>
                <w:i/>
                <w:sz w:val="28"/>
                <w:szCs w:val="28"/>
              </w:rPr>
              <w:t>FREE</w:t>
            </w:r>
            <w:r w:rsidRPr="00E622D3">
              <w:rPr>
                <w:b/>
              </w:rPr>
              <w:t xml:space="preserve"> </w:t>
            </w:r>
            <w:r w:rsidR="00E622D3" w:rsidRPr="00E622D3">
              <w:rPr>
                <w:b/>
              </w:rPr>
              <w:t>paper &amp; soap</w:t>
            </w:r>
            <w:r w:rsidR="003A0938" w:rsidRPr="00E622D3">
              <w:rPr>
                <w:b/>
              </w:rPr>
              <w:t xml:space="preserve"> for </w:t>
            </w:r>
            <w:r w:rsidR="00E622D3" w:rsidRPr="00E622D3">
              <w:rPr>
                <w:b/>
              </w:rPr>
              <w:t xml:space="preserve">your new dispensers </w:t>
            </w:r>
            <w:r w:rsidR="00E622D3">
              <w:rPr>
                <w:b/>
              </w:rPr>
              <w:t>on</w:t>
            </w:r>
            <w:r w:rsidR="00E622D3" w:rsidRPr="00E622D3">
              <w:rPr>
                <w:b/>
              </w:rPr>
              <w:t xml:space="preserve"> install of your account </w:t>
            </w:r>
            <w:r w:rsidR="00386CD4" w:rsidRPr="00E622D3">
              <w:rPr>
                <w:b/>
              </w:rPr>
              <w:t xml:space="preserve">($125 </w:t>
            </w:r>
            <w:r w:rsidR="003A0938" w:rsidRPr="00E622D3">
              <w:rPr>
                <w:b/>
              </w:rPr>
              <w:t>value)</w:t>
            </w:r>
          </w:p>
          <w:p w:rsidR="008C1B8D" w:rsidRPr="004C1A2B" w:rsidRDefault="00E622D3" w:rsidP="00E622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="004C1A2B">
              <w:rPr>
                <w:b/>
                <w:sz w:val="24"/>
                <w:szCs w:val="24"/>
              </w:rPr>
              <w:t>1 (</w:t>
            </w:r>
            <w:r w:rsidR="003A0938">
              <w:rPr>
                <w:b/>
                <w:sz w:val="24"/>
                <w:szCs w:val="24"/>
              </w:rPr>
              <w:t>844) 4-ECOSAN</w:t>
            </w:r>
          </w:p>
          <w:p w:rsidR="008C1B8D" w:rsidRPr="004C1A2B" w:rsidRDefault="008C1B8D" w:rsidP="008C1B8D">
            <w:pPr>
              <w:jc w:val="center"/>
              <w:rPr>
                <w:b/>
                <w:sz w:val="24"/>
                <w:szCs w:val="24"/>
              </w:rPr>
            </w:pPr>
            <w:r w:rsidRPr="004C1A2B">
              <w:rPr>
                <w:b/>
                <w:sz w:val="24"/>
                <w:szCs w:val="24"/>
              </w:rPr>
              <w:t>(604) 537-6916</w:t>
            </w:r>
          </w:p>
          <w:p w:rsidR="008C1B8D" w:rsidRPr="004C1A2B" w:rsidRDefault="00C844A8" w:rsidP="008C1B8D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8C1B8D" w:rsidRPr="004C1A2B">
                <w:rPr>
                  <w:rStyle w:val="Hyperlink"/>
                  <w:sz w:val="24"/>
                  <w:szCs w:val="24"/>
                </w:rPr>
                <w:t>service@ecosan.ca</w:t>
              </w:r>
            </w:hyperlink>
          </w:p>
          <w:p w:rsidR="008C1B8D" w:rsidRDefault="008C1B8D" w:rsidP="008C1B8D"/>
          <w:p w:rsidR="008C1B8D" w:rsidRDefault="008C1B8D" w:rsidP="00AD7B8E">
            <w:r>
              <w:t>Offer expires ______________________</w:t>
            </w:r>
          </w:p>
        </w:tc>
      </w:tr>
      <w:tr w:rsidR="004C1A2B" w:rsidTr="000E5DE5">
        <w:trPr>
          <w:trHeight w:val="13005"/>
        </w:trPr>
        <w:tc>
          <w:tcPr>
            <w:tcW w:w="5826" w:type="dxa"/>
          </w:tcPr>
          <w:p w:rsidR="004C1A2B" w:rsidRDefault="004C1A2B" w:rsidP="004C1A2B"/>
          <w:p w:rsidR="004C1A2B" w:rsidRPr="00B3083B" w:rsidRDefault="004C1A2B" w:rsidP="004C1A2B">
            <w:pPr>
              <w:rPr>
                <w:b/>
                <w:i/>
                <w:sz w:val="28"/>
                <w:szCs w:val="28"/>
              </w:rPr>
            </w:pPr>
            <w:r w:rsidRPr="00B3083B">
              <w:rPr>
                <w:b/>
                <w:i/>
                <w:sz w:val="28"/>
                <w:szCs w:val="28"/>
              </w:rPr>
              <w:t>HERE’S THE BEST PART…</w:t>
            </w:r>
          </w:p>
          <w:p w:rsidR="004C1A2B" w:rsidRDefault="004C1A2B" w:rsidP="004C1A2B"/>
          <w:p w:rsidR="004C1A2B" w:rsidRPr="00B3083B" w:rsidRDefault="00B3083B" w:rsidP="00B3083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- </w:t>
            </w:r>
            <w:r w:rsidR="004C1A2B" w:rsidRPr="00B3083B">
              <w:rPr>
                <w:b/>
                <w:sz w:val="32"/>
                <w:szCs w:val="32"/>
              </w:rPr>
              <w:t>It’s all included!</w:t>
            </w:r>
            <w:r w:rsidRPr="00B3083B">
              <w:rPr>
                <w:b/>
                <w:sz w:val="32"/>
                <w:szCs w:val="32"/>
              </w:rPr>
              <w:t xml:space="preserve"> -</w:t>
            </w:r>
          </w:p>
          <w:p w:rsidR="004C1A2B" w:rsidRDefault="004C1A2B" w:rsidP="004C1A2B"/>
          <w:p w:rsidR="004C1A2B" w:rsidRDefault="004C1A2B" w:rsidP="004C1A2B">
            <w:r>
              <w:t>Professional saniti</w:t>
            </w:r>
            <w:r w:rsidR="00E622D3">
              <w:t>zing of toilets, sinks, urinals</w:t>
            </w:r>
            <w:r>
              <w:t xml:space="preserve"> and mirrors:</w:t>
            </w:r>
          </w:p>
          <w:p w:rsidR="004C1A2B" w:rsidRDefault="004C1A2B" w:rsidP="004C1A2B">
            <w:pPr>
              <w:pStyle w:val="ListParagraph"/>
              <w:rPr>
                <w:b/>
              </w:rPr>
            </w:pPr>
          </w:p>
          <w:p w:rsidR="004C1A2B" w:rsidRPr="004C1A2B" w:rsidRDefault="004C1A2B" w:rsidP="004C1A2B">
            <w:pPr>
              <w:rPr>
                <w:b/>
              </w:rPr>
            </w:pPr>
            <w:r w:rsidRPr="00B3083B">
              <w:rPr>
                <w:b/>
                <w:i/>
                <w:sz w:val="32"/>
                <w:szCs w:val="32"/>
              </w:rPr>
              <w:t>PLUS</w:t>
            </w:r>
            <w:r w:rsidR="00F43232">
              <w:rPr>
                <w:b/>
              </w:rPr>
              <w:t xml:space="preserve"> - Maintained</w:t>
            </w:r>
            <w:r w:rsidRPr="004C1A2B">
              <w:rPr>
                <w:b/>
              </w:rPr>
              <w:t xml:space="preserve"> air f</w:t>
            </w:r>
            <w:r w:rsidR="00F43232">
              <w:rPr>
                <w:b/>
              </w:rPr>
              <w:t>reshener dispensers</w:t>
            </w:r>
            <w:r w:rsidRPr="004C1A2B">
              <w:rPr>
                <w:b/>
              </w:rPr>
              <w:t xml:space="preserve"> </w:t>
            </w:r>
          </w:p>
          <w:p w:rsidR="004C1A2B" w:rsidRDefault="004C1A2B" w:rsidP="004C1A2B">
            <w:pPr>
              <w:rPr>
                <w:b/>
              </w:rPr>
            </w:pPr>
          </w:p>
          <w:p w:rsidR="004C1A2B" w:rsidRPr="004C1A2B" w:rsidRDefault="004C1A2B" w:rsidP="004C1A2B">
            <w:pPr>
              <w:rPr>
                <w:b/>
              </w:rPr>
            </w:pPr>
            <w:r w:rsidRPr="00B3083B">
              <w:rPr>
                <w:b/>
                <w:i/>
                <w:sz w:val="32"/>
                <w:szCs w:val="32"/>
              </w:rPr>
              <w:t>PLUS</w:t>
            </w:r>
            <w:r>
              <w:rPr>
                <w:b/>
              </w:rPr>
              <w:t xml:space="preserve"> - </w:t>
            </w:r>
            <w:r w:rsidRPr="004C1A2B">
              <w:rPr>
                <w:b/>
              </w:rPr>
              <w:t xml:space="preserve">Fresh </w:t>
            </w:r>
            <w:r w:rsidR="00E622D3">
              <w:rPr>
                <w:b/>
              </w:rPr>
              <w:t xml:space="preserve">deodourizing </w:t>
            </w:r>
            <w:r w:rsidRPr="004C1A2B">
              <w:rPr>
                <w:b/>
              </w:rPr>
              <w:t>urinal screens</w:t>
            </w:r>
          </w:p>
          <w:p w:rsidR="004C1A2B" w:rsidRDefault="004C1A2B" w:rsidP="004C1A2B">
            <w:pPr>
              <w:rPr>
                <w:b/>
              </w:rPr>
            </w:pPr>
          </w:p>
          <w:p w:rsidR="004C1A2B" w:rsidRPr="004C1A2B" w:rsidRDefault="004C1A2B" w:rsidP="004C1A2B">
            <w:pPr>
              <w:rPr>
                <w:b/>
              </w:rPr>
            </w:pPr>
            <w:r w:rsidRPr="00B3083B">
              <w:rPr>
                <w:b/>
                <w:i/>
                <w:sz w:val="32"/>
                <w:szCs w:val="32"/>
              </w:rPr>
              <w:t>PLUS</w:t>
            </w:r>
            <w:r>
              <w:rPr>
                <w:b/>
              </w:rPr>
              <w:t xml:space="preserve"> - </w:t>
            </w:r>
            <w:r w:rsidRPr="004C1A2B">
              <w:rPr>
                <w:b/>
              </w:rPr>
              <w:t xml:space="preserve">Unlimited foaming </w:t>
            </w:r>
            <w:r w:rsidR="003A0938">
              <w:rPr>
                <w:b/>
              </w:rPr>
              <w:t xml:space="preserve"> hand </w:t>
            </w:r>
            <w:r w:rsidRPr="004C1A2B">
              <w:rPr>
                <w:b/>
              </w:rPr>
              <w:t>soap</w:t>
            </w:r>
          </w:p>
          <w:p w:rsidR="00F43232" w:rsidRDefault="00F43232" w:rsidP="00F43232">
            <w:pPr>
              <w:rPr>
                <w:b/>
              </w:rPr>
            </w:pPr>
          </w:p>
          <w:p w:rsidR="004C1A2B" w:rsidRDefault="00F43232" w:rsidP="00F43232">
            <w:pPr>
              <w:rPr>
                <w:b/>
              </w:rPr>
            </w:pPr>
            <w:r w:rsidRPr="00B3083B">
              <w:rPr>
                <w:b/>
                <w:i/>
                <w:sz w:val="32"/>
                <w:szCs w:val="32"/>
              </w:rPr>
              <w:t>PLUS</w:t>
            </w:r>
            <w:r w:rsidRPr="00B3083B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</w:rPr>
              <w:t xml:space="preserve">- </w:t>
            </w:r>
            <w:r w:rsidR="004C1A2B" w:rsidRPr="00F43232">
              <w:rPr>
                <w:b/>
              </w:rPr>
              <w:t xml:space="preserve">Bio-active </w:t>
            </w:r>
            <w:r w:rsidR="003A0938">
              <w:rPr>
                <w:b/>
              </w:rPr>
              <w:t>drain treatment</w:t>
            </w:r>
          </w:p>
          <w:p w:rsidR="00F43232" w:rsidRPr="00F43232" w:rsidRDefault="00F43232" w:rsidP="00F43232">
            <w:pPr>
              <w:rPr>
                <w:b/>
              </w:rPr>
            </w:pPr>
          </w:p>
          <w:p w:rsidR="004C1A2B" w:rsidRDefault="004C1A2B" w:rsidP="004C1A2B">
            <w:pPr>
              <w:pStyle w:val="ListParagraph"/>
            </w:pPr>
          </w:p>
          <w:p w:rsidR="004C1A2B" w:rsidRDefault="004C1A2B" w:rsidP="00F43232">
            <w:pPr>
              <w:jc w:val="center"/>
            </w:pPr>
            <w:r w:rsidRPr="00F43232">
              <w:rPr>
                <w:b/>
                <w:sz w:val="32"/>
              </w:rPr>
              <w:t>All for only _____________ / week</w:t>
            </w:r>
          </w:p>
          <w:p w:rsidR="00F43232" w:rsidRDefault="00F43232" w:rsidP="008C1B8D"/>
          <w:p w:rsidR="004C1A2B" w:rsidRPr="00B3083B" w:rsidRDefault="00F43232" w:rsidP="00F43232">
            <w:r w:rsidRPr="00B3083B">
              <w:rPr>
                <w:b/>
                <w:i/>
                <w:sz w:val="32"/>
                <w:szCs w:val="32"/>
              </w:rPr>
              <w:t>PLUS</w:t>
            </w:r>
            <w:r w:rsidRPr="00B3083B">
              <w:rPr>
                <w:b/>
                <w:sz w:val="32"/>
                <w:szCs w:val="32"/>
              </w:rPr>
              <w:t xml:space="preserve"> </w:t>
            </w:r>
            <w:r w:rsidR="00B3083B">
              <w:rPr>
                <w:b/>
              </w:rPr>
              <w:t>-</w:t>
            </w:r>
            <w:r w:rsidRPr="00F43232">
              <w:rPr>
                <w:b/>
              </w:rPr>
              <w:t xml:space="preserve"> </w:t>
            </w:r>
            <w:r w:rsidRPr="00B3083B">
              <w:t>use our</w:t>
            </w:r>
            <w:r w:rsidR="00B3083B">
              <w:t xml:space="preserve"> paper towel, </w:t>
            </w:r>
            <w:r w:rsidRPr="00B3083B">
              <w:t>toilet tissue</w:t>
            </w:r>
            <w:r w:rsidR="00B3083B">
              <w:t xml:space="preserve"> and soap</w:t>
            </w:r>
            <w:r w:rsidRPr="00B3083B">
              <w:t xml:space="preserve"> dispensers and we’ll manage your inventory, sell you </w:t>
            </w:r>
            <w:r w:rsidR="00E622D3">
              <w:t>only what you need (by the unit)</w:t>
            </w:r>
            <w:r w:rsidRPr="00B3083B">
              <w:t xml:space="preserve"> and ensure all dispensers are working properly</w:t>
            </w:r>
            <w:r w:rsidR="00B3083B">
              <w:t xml:space="preserve"> and cleaned regularly on</w:t>
            </w:r>
            <w:r w:rsidR="00236185">
              <w:t xml:space="preserve"> each</w:t>
            </w:r>
            <w:r w:rsidR="00B3083B">
              <w:t xml:space="preserve"> visit.</w:t>
            </w:r>
          </w:p>
          <w:p w:rsidR="00F43232" w:rsidRDefault="00F43232" w:rsidP="00F43232">
            <w:pPr>
              <w:rPr>
                <w:b/>
              </w:rPr>
            </w:pPr>
          </w:p>
          <w:tbl>
            <w:tblPr>
              <w:tblStyle w:val="TableGrid"/>
              <w:tblW w:w="543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1818"/>
              <w:gridCol w:w="919"/>
              <w:gridCol w:w="114"/>
            </w:tblGrid>
            <w:tr w:rsidR="00F43232" w:rsidTr="00236185">
              <w:trPr>
                <w:gridAfter w:val="1"/>
                <w:wAfter w:w="114" w:type="dxa"/>
                <w:trHeight w:val="335"/>
                <w:jc w:val="center"/>
              </w:trPr>
              <w:tc>
                <w:tcPr>
                  <w:tcW w:w="2581" w:type="dxa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>Centre-pull Towel</w:t>
                  </w:r>
                </w:p>
              </w:tc>
              <w:tc>
                <w:tcPr>
                  <w:tcW w:w="1818" w:type="dxa"/>
                  <w:tcBorders>
                    <w:bottom w:val="single" w:sz="4" w:space="0" w:color="auto"/>
                  </w:tcBorders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19" w:type="dxa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>/roll</w:t>
                  </w:r>
                </w:p>
              </w:tc>
            </w:tr>
            <w:tr w:rsidR="00F43232" w:rsidTr="00236185">
              <w:trPr>
                <w:trHeight w:val="269"/>
                <w:jc w:val="center"/>
              </w:trPr>
              <w:tc>
                <w:tcPr>
                  <w:tcW w:w="2581" w:type="dxa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>Brown Roll Towel</w:t>
                  </w:r>
                </w:p>
              </w:tc>
              <w:tc>
                <w:tcPr>
                  <w:tcW w:w="18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33" w:type="dxa"/>
                  <w:gridSpan w:val="2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>/roll</w:t>
                  </w:r>
                </w:p>
              </w:tc>
            </w:tr>
            <w:tr w:rsidR="00F43232" w:rsidTr="00236185">
              <w:trPr>
                <w:trHeight w:val="345"/>
                <w:jc w:val="center"/>
              </w:trPr>
              <w:tc>
                <w:tcPr>
                  <w:tcW w:w="2581" w:type="dxa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>White Roll Towel</w:t>
                  </w:r>
                </w:p>
              </w:tc>
              <w:tc>
                <w:tcPr>
                  <w:tcW w:w="18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33" w:type="dxa"/>
                  <w:gridSpan w:val="2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>/roll</w:t>
                  </w:r>
                </w:p>
              </w:tc>
            </w:tr>
            <w:tr w:rsidR="00F43232" w:rsidTr="00236185">
              <w:trPr>
                <w:trHeight w:val="265"/>
                <w:jc w:val="center"/>
              </w:trPr>
              <w:tc>
                <w:tcPr>
                  <w:tcW w:w="2581" w:type="dxa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 xml:space="preserve">Jumbo </w:t>
                  </w:r>
                  <w:r w:rsidR="00236185">
                    <w:rPr>
                      <w:sz w:val="28"/>
                      <w:szCs w:val="28"/>
                    </w:rPr>
                    <w:t xml:space="preserve">Toilet </w:t>
                  </w:r>
                  <w:r w:rsidRPr="00983662">
                    <w:rPr>
                      <w:sz w:val="28"/>
                      <w:szCs w:val="28"/>
                    </w:rPr>
                    <w:t>Tissue</w:t>
                  </w:r>
                </w:p>
              </w:tc>
              <w:tc>
                <w:tcPr>
                  <w:tcW w:w="18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33" w:type="dxa"/>
                  <w:gridSpan w:val="2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>/roll</w:t>
                  </w:r>
                </w:p>
              </w:tc>
            </w:tr>
            <w:tr w:rsidR="00F43232" w:rsidTr="00236185">
              <w:trPr>
                <w:trHeight w:val="341"/>
                <w:jc w:val="center"/>
              </w:trPr>
              <w:tc>
                <w:tcPr>
                  <w:tcW w:w="2581" w:type="dxa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Foam </w:t>
                  </w:r>
                  <w:r w:rsidR="003A0938">
                    <w:rPr>
                      <w:sz w:val="28"/>
                      <w:szCs w:val="28"/>
                    </w:rPr>
                    <w:t xml:space="preserve">Hand </w:t>
                  </w:r>
                  <w:r>
                    <w:rPr>
                      <w:sz w:val="28"/>
                      <w:szCs w:val="28"/>
                    </w:rPr>
                    <w:t>Soap</w:t>
                  </w:r>
                </w:p>
              </w:tc>
              <w:tc>
                <w:tcPr>
                  <w:tcW w:w="18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33" w:type="dxa"/>
                  <w:gridSpan w:val="2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>/unit</w:t>
                  </w:r>
                </w:p>
              </w:tc>
            </w:tr>
            <w:tr w:rsidR="00F43232" w:rsidTr="00236185">
              <w:trPr>
                <w:trHeight w:val="275"/>
                <w:jc w:val="center"/>
              </w:trPr>
              <w:tc>
                <w:tcPr>
                  <w:tcW w:w="2581" w:type="dxa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Hand Sanitizer</w:t>
                  </w:r>
                </w:p>
              </w:tc>
              <w:tc>
                <w:tcPr>
                  <w:tcW w:w="18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33" w:type="dxa"/>
                  <w:gridSpan w:val="2"/>
                </w:tcPr>
                <w:p w:rsidR="00F43232" w:rsidRPr="00983662" w:rsidRDefault="00F43232" w:rsidP="00F43232">
                  <w:pPr>
                    <w:rPr>
                      <w:sz w:val="28"/>
                      <w:szCs w:val="28"/>
                    </w:rPr>
                  </w:pPr>
                  <w:r w:rsidRPr="00983662">
                    <w:rPr>
                      <w:sz w:val="28"/>
                      <w:szCs w:val="28"/>
                    </w:rPr>
                    <w:t>/unit</w:t>
                  </w:r>
                </w:p>
              </w:tc>
            </w:tr>
          </w:tbl>
          <w:p w:rsidR="00F43232" w:rsidRDefault="00F43232" w:rsidP="00F43232">
            <w:pPr>
              <w:rPr>
                <w:b/>
              </w:rPr>
            </w:pPr>
          </w:p>
          <w:p w:rsidR="00B3083B" w:rsidRDefault="00B3083B" w:rsidP="00F43232">
            <w:pPr>
              <w:rPr>
                <w:b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9E57858" wp14:editId="13469227">
                  <wp:extent cx="3554043" cy="841393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ain Email Pic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0331" cy="842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083B" w:rsidRDefault="00B3083B" w:rsidP="00F43232">
            <w:pPr>
              <w:rPr>
                <w:b/>
              </w:rPr>
            </w:pPr>
          </w:p>
          <w:p w:rsidR="00B3083B" w:rsidRPr="00B3083B" w:rsidRDefault="00B3083B" w:rsidP="00B3083B">
            <w:pPr>
              <w:jc w:val="center"/>
              <w:rPr>
                <w:b/>
                <w:sz w:val="36"/>
                <w:szCs w:val="36"/>
              </w:rPr>
            </w:pPr>
            <w:r w:rsidRPr="00B3083B">
              <w:rPr>
                <w:b/>
                <w:sz w:val="36"/>
                <w:szCs w:val="36"/>
              </w:rPr>
              <w:t>1 (</w:t>
            </w:r>
            <w:r w:rsidR="003A0938">
              <w:rPr>
                <w:b/>
                <w:sz w:val="36"/>
                <w:szCs w:val="36"/>
              </w:rPr>
              <w:t>844) 4-ECOSAN</w:t>
            </w:r>
          </w:p>
          <w:p w:rsidR="00B3083B" w:rsidRPr="00B3083B" w:rsidRDefault="00B3083B" w:rsidP="00B3083B">
            <w:pPr>
              <w:jc w:val="center"/>
              <w:rPr>
                <w:b/>
                <w:sz w:val="36"/>
                <w:szCs w:val="36"/>
              </w:rPr>
            </w:pPr>
            <w:r w:rsidRPr="00B3083B">
              <w:rPr>
                <w:b/>
                <w:sz w:val="36"/>
                <w:szCs w:val="36"/>
              </w:rPr>
              <w:t>(604) 537-6916</w:t>
            </w:r>
          </w:p>
          <w:p w:rsidR="00B3083B" w:rsidRPr="00B3083B" w:rsidRDefault="00B3083B" w:rsidP="00B3083B">
            <w:pPr>
              <w:jc w:val="center"/>
              <w:rPr>
                <w:b/>
                <w:sz w:val="36"/>
                <w:szCs w:val="36"/>
              </w:rPr>
            </w:pPr>
            <w:r w:rsidRPr="00B3083B">
              <w:rPr>
                <w:b/>
                <w:sz w:val="36"/>
                <w:szCs w:val="36"/>
              </w:rPr>
              <w:t>service@ecosan.ca</w:t>
            </w:r>
          </w:p>
          <w:p w:rsidR="00B3083B" w:rsidRPr="00F43232" w:rsidRDefault="00B3083B" w:rsidP="00F43232">
            <w:pPr>
              <w:rPr>
                <w:b/>
              </w:rPr>
            </w:pPr>
          </w:p>
        </w:tc>
      </w:tr>
      <w:tr w:rsidR="00E622D3" w:rsidTr="000E5DE5">
        <w:trPr>
          <w:trHeight w:val="13005"/>
        </w:trPr>
        <w:tc>
          <w:tcPr>
            <w:tcW w:w="5826" w:type="dxa"/>
          </w:tcPr>
          <w:p w:rsidR="00E622D3" w:rsidRDefault="00E622D3" w:rsidP="004C1A2B"/>
        </w:tc>
      </w:tr>
    </w:tbl>
    <w:p w:rsidR="008C1B8D" w:rsidRDefault="008C1B8D" w:rsidP="00AD7B8E"/>
    <w:sectPr w:rsidR="008C1B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13B07"/>
    <w:multiLevelType w:val="hybridMultilevel"/>
    <w:tmpl w:val="A2CABABC"/>
    <w:lvl w:ilvl="0" w:tplc="1F6A80DA">
      <w:start w:val="27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052D0"/>
    <w:multiLevelType w:val="hybridMultilevel"/>
    <w:tmpl w:val="A5204C12"/>
    <w:lvl w:ilvl="0" w:tplc="FB08F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C3"/>
    <w:rsid w:val="000E5DE5"/>
    <w:rsid w:val="000F4F37"/>
    <w:rsid w:val="00126C6B"/>
    <w:rsid w:val="00236185"/>
    <w:rsid w:val="00246156"/>
    <w:rsid w:val="00386CD4"/>
    <w:rsid w:val="003A0938"/>
    <w:rsid w:val="004C1A2B"/>
    <w:rsid w:val="00592120"/>
    <w:rsid w:val="008C1B8D"/>
    <w:rsid w:val="00983662"/>
    <w:rsid w:val="00AD7B8E"/>
    <w:rsid w:val="00B179C3"/>
    <w:rsid w:val="00B3083B"/>
    <w:rsid w:val="00C46976"/>
    <w:rsid w:val="00C844A8"/>
    <w:rsid w:val="00D7418A"/>
    <w:rsid w:val="00E622D3"/>
    <w:rsid w:val="00F00F72"/>
    <w:rsid w:val="00F43232"/>
    <w:rsid w:val="00FA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99400E-0FBB-4E2A-A747-AAA23A09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9C3"/>
    <w:pPr>
      <w:ind w:left="720"/>
      <w:contextualSpacing/>
    </w:pPr>
  </w:style>
  <w:style w:type="table" w:styleId="TableGrid">
    <w:name w:val="Table Grid"/>
    <w:basedOn w:val="TableNormal"/>
    <w:uiPriority w:val="39"/>
    <w:rsid w:val="00AD7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D7B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vice@ecosan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san.ca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Myles Wilcott</dc:creator>
  <cp:keywords/>
  <dc:description/>
  <cp:lastModifiedBy>Myles Wilcott</cp:lastModifiedBy>
  <cp:revision>5</cp:revision>
  <cp:lastPrinted>2013-12-12T23:56:00Z</cp:lastPrinted>
  <dcterms:created xsi:type="dcterms:W3CDTF">2013-12-31T14:44:00Z</dcterms:created>
  <dcterms:modified xsi:type="dcterms:W3CDTF">2014-01-12T20:59:00Z</dcterms:modified>
</cp:coreProperties>
</file>